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自我健康状况监测信息登记表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姓名：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接种疫苗情况：</w:t>
      </w:r>
    </w:p>
    <w:tbl>
      <w:tblPr>
        <w:tblStyle w:val="19"/>
        <w:tblpPr w:leftFromText="180" w:rightFromText="180" w:vertAnchor="text" w:horzAnchor="page" w:tblpXSpec="center" w:tblpY="313"/>
        <w:tblOverlap w:val="never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98"/>
        <w:gridCol w:w="990"/>
        <w:gridCol w:w="1080"/>
        <w:gridCol w:w="204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420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监测日期</w:t>
            </w:r>
          </w:p>
        </w:tc>
        <w:tc>
          <w:tcPr>
            <w:tcW w:w="1098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健康码：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sym w:font="Wingdings" w:char="F081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红码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sym w:font="Wingdings" w:char="F082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黄码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sym w:font="Wingdings" w:char="F08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绿码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早体温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晚体温</w:t>
            </w:r>
          </w:p>
        </w:tc>
        <w:tc>
          <w:tcPr>
            <w:tcW w:w="2041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是否有以下症状：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①发热 ②乏力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③咳嗽或打喷嚏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④咽痛 ⑤腹泻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⑥呕吐 ⑦黄疸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⑧皮疹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⑨结膜充血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⑩都没有</w:t>
            </w: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出现以上所有症状，是否排除疑似传染病：</w:t>
            </w:r>
          </w:p>
          <w:p>
            <w:pPr>
              <w:pStyle w:val="38"/>
              <w:numPr>
                <w:ilvl w:val="0"/>
                <w:numId w:val="1"/>
              </w:numPr>
              <w:adjustRightInd w:val="0"/>
              <w:snapToGrid w:val="0"/>
              <w:spacing w:line="320" w:lineRule="exact"/>
              <w:ind w:firstLineChars="0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是</w:t>
            </w:r>
          </w:p>
          <w:p>
            <w:pPr>
              <w:pStyle w:val="38"/>
              <w:numPr>
                <w:ilvl w:val="0"/>
                <w:numId w:val="1"/>
              </w:numPr>
              <w:adjustRightInd w:val="0"/>
              <w:snapToGrid w:val="0"/>
              <w:spacing w:line="320" w:lineRule="exact"/>
              <w:ind w:firstLineChars="0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  <w:t xml:space="preserve"> </w:t>
            </w: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98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041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8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0"/>
                <w:lang w:bidi="km-KH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75"/>
        </w:tabs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474" w:bottom="187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653"/>
      </w:tabs>
      <w:ind w:firstLine="6720" w:firstLineChars="240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2423160</wp:posOffset>
              </wp:positionH>
              <wp:positionV relativeFrom="paragraph">
                <wp:posOffset>0</wp:posOffset>
              </wp:positionV>
              <wp:extent cx="82423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42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0.8pt;margin-top:0pt;height:144pt;width:64.9pt;mso-position-horizontal-relative:margin;z-index:251659264;mso-width-relative:page;mso-height-relative:page;" filled="f" stroked="f" coordsize="21600,21600" o:gfxdata="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GV0vZtYAAAAIAQAADwAAAAAAAAABACAAAAAiAAAAZHJzL2Rvd25yZXYu&#10;eG1sUEsBAhQAFAAAAAgAh07iQCHdcO02AgAAYg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Theme="minorEastAsia" w:hAnsiTheme="minorEastAsia" w:eastAsiaTheme="minorEastAsia"/>
        <w:sz w:val="28"/>
        <w:szCs w:val="28"/>
        <w:lang w:eastAsia="zh-CN"/>
      </w:rPr>
      <w:tab/>
    </w:r>
    <w:r>
      <w:rPr>
        <w:rFonts w:hint="eastAsia" w:asciiTheme="minorEastAsia" w:hAnsiTheme="minorEastAsia" w:eastAsiaTheme="minorEastAsia"/>
        <w:sz w:val="28"/>
        <w:szCs w:val="28"/>
      </w:rPr>
      <w:tab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both"/>
    </w:pPr>
  </w:p>
  <w:p>
    <w:pPr>
      <w:pStyle w:val="14"/>
      <w:pBdr>
        <w:bottom w:val="none" w:color="auto" w:sz="0" w:space="0"/>
      </w:pBdr>
      <w:jc w:val="both"/>
    </w:pPr>
  </w:p>
  <w:p>
    <w:pPr>
      <w:pStyle w:val="14"/>
      <w:pBdr>
        <w:bottom w:val="none" w:color="auto" w:sz="0" w:space="0"/>
      </w:pBdr>
      <w:jc w:val="both"/>
      <w:rPr>
        <w:rFonts w:ascii="黑体" w:hAnsi="黑体" w:eastAsia="黑体" w:cs="黑体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381936"/>
    <w:multiLevelType w:val="multilevel"/>
    <w:tmpl w:val="42381936"/>
    <w:lvl w:ilvl="0" w:tentative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A109A-E92C-435F-99D2-2160E4B02C8B}">
  <ds:schemaRefs/>
</ds:datastoreItem>
</file>